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F3F" w:rsidRPr="005D4BE4" w:rsidRDefault="00674F3F" w:rsidP="00691A39">
      <w:pPr>
        <w:spacing w:after="0"/>
        <w:rPr>
          <w:rFonts w:asciiTheme="minorHAnsi" w:hAnsiTheme="minorHAnsi"/>
          <w:b/>
          <w:color w:val="000000"/>
          <w:lang w:val="hr-HR"/>
        </w:rPr>
      </w:pPr>
      <w:r w:rsidRPr="005D4BE4">
        <w:rPr>
          <w:rFonts w:asciiTheme="minorHAnsi" w:hAnsiTheme="minorHAnsi"/>
          <w:b/>
          <w:color w:val="000000"/>
          <w:lang w:val="hr-HR"/>
        </w:rPr>
        <w:t>PRILOG I</w:t>
      </w:r>
    </w:p>
    <w:p w:rsidR="00674F3F" w:rsidRPr="005D4BE4" w:rsidRDefault="00674F3F" w:rsidP="0031298D">
      <w:pPr>
        <w:spacing w:after="0"/>
        <w:jc w:val="right"/>
        <w:rPr>
          <w:rFonts w:asciiTheme="minorHAnsi" w:hAnsiTheme="minorHAnsi"/>
          <w:color w:val="000000"/>
          <w:lang w:val="hr-HR"/>
        </w:rPr>
      </w:pPr>
    </w:p>
    <w:p w:rsidR="00674F3F" w:rsidRPr="005D4BE4" w:rsidRDefault="00674F3F" w:rsidP="002D4BBC">
      <w:pPr>
        <w:spacing w:after="0"/>
        <w:rPr>
          <w:rFonts w:asciiTheme="minorHAnsi" w:hAnsiTheme="minorHAnsi"/>
          <w:color w:val="000000"/>
          <w:lang w:val="hr-HR"/>
        </w:rPr>
      </w:pPr>
      <w:r w:rsidRPr="005D4BE4">
        <w:rPr>
          <w:rFonts w:asciiTheme="minorHAnsi" w:hAnsiTheme="minorHAnsi"/>
          <w:color w:val="000000"/>
          <w:lang w:val="hr-HR"/>
        </w:rPr>
        <w:t xml:space="preserve">DOKUMENTACIJA ZA PODNOŠENJE </w:t>
      </w:r>
      <w:r w:rsidR="00EA16CD" w:rsidRPr="005D4BE4">
        <w:rPr>
          <w:rFonts w:asciiTheme="minorHAnsi" w:hAnsiTheme="minorHAnsi"/>
          <w:color w:val="000000"/>
          <w:lang w:val="hr-HR"/>
        </w:rPr>
        <w:t>PRIJAVE PROJEKTA ZA TIP OPERACIJE</w:t>
      </w:r>
      <w:r w:rsidR="002D4BBC">
        <w:rPr>
          <w:rFonts w:asciiTheme="minorHAnsi" w:hAnsiTheme="minorHAnsi"/>
          <w:color w:val="000000"/>
          <w:lang w:val="hr-HR"/>
        </w:rPr>
        <w:t xml:space="preserve"> </w:t>
      </w:r>
      <w:r w:rsidR="00157A80">
        <w:rPr>
          <w:rFonts w:asciiTheme="minorHAnsi" w:hAnsiTheme="minorHAnsi"/>
          <w:color w:val="000000"/>
          <w:lang w:val="hr-HR"/>
        </w:rPr>
        <w:t xml:space="preserve"> </w:t>
      </w:r>
      <w:r w:rsidR="007A5211" w:rsidRPr="00332A72">
        <w:rPr>
          <w:rFonts w:asciiTheme="minorHAnsi" w:eastAsia="Times New Roman" w:hAnsiTheme="minorHAnsi" w:cstheme="minorHAnsi"/>
          <w:b/>
          <w:lang w:val="hr-HR" w:eastAsia="ar-SA"/>
        </w:rPr>
        <w:t>1.1.1. „POTPORA RAZVOJU MALIH POLJOPRIVREDNIH GOSPODARSTAVA“</w:t>
      </w:r>
    </w:p>
    <w:p w:rsidR="00674F3F" w:rsidRPr="005D4BE4" w:rsidRDefault="00674F3F" w:rsidP="00B94618">
      <w:pPr>
        <w:spacing w:after="0"/>
        <w:jc w:val="center"/>
        <w:rPr>
          <w:rFonts w:asciiTheme="minorHAnsi" w:hAnsiTheme="minorHAnsi"/>
          <w:color w:val="000000"/>
          <w:lang w:val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7"/>
        <w:gridCol w:w="9051"/>
      </w:tblGrid>
      <w:tr w:rsidR="00674F3F" w:rsidRPr="00BA5BE9" w:rsidTr="00DC40E2">
        <w:trPr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EE3336" w:rsidRDefault="00674F3F" w:rsidP="00EE3336">
            <w:pPr>
              <w:pStyle w:val="Tekstkomentara"/>
              <w:jc w:val="both"/>
              <w:rPr>
                <w:rFonts w:asciiTheme="minorHAnsi" w:hAnsiTheme="minorHAnsi" w:cs="Arial"/>
                <w:bCs/>
                <w:i/>
              </w:rPr>
            </w:pPr>
            <w:r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OBAVEZNA DOKUMENTACIJA</w:t>
            </w:r>
            <w:r w:rsidR="007D26AB"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 SVE NOSITELJE PROJEKATA</w:t>
            </w:r>
            <w:r w:rsidR="00710271">
              <w:rPr>
                <w:rFonts w:asciiTheme="minorHAnsi" w:hAnsiTheme="minorHAnsi"/>
                <w:color w:val="000000"/>
              </w:rPr>
              <w:t xml:space="preserve"> </w:t>
            </w:r>
          </w:p>
          <w:p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/>
                <w:bCs/>
                <w:i/>
                <w:u w:val="single"/>
              </w:rPr>
            </w:pPr>
            <w:r w:rsidRPr="005D4BE4">
              <w:rPr>
                <w:rFonts w:asciiTheme="minorHAnsi" w:hAnsiTheme="minorHAnsi" w:cs="Arial"/>
                <w:b/>
                <w:bCs/>
                <w:i/>
                <w:u w:val="single"/>
              </w:rPr>
              <w:t xml:space="preserve">Napomena: </w:t>
            </w:r>
          </w:p>
          <w:p w:rsidR="008677A0" w:rsidRPr="00157A80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navedeni u popisu moraju biti priloženi prema redoslijedu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(r</w:t>
            </w:r>
            <w:r w:rsidR="007D26AB">
              <w:rPr>
                <w:rFonts w:asciiTheme="minorHAnsi" w:hAnsiTheme="minorHAnsi" w:cs="Arial"/>
                <w:bCs/>
                <w:i/>
              </w:rPr>
              <w:t>.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br. </w:t>
            </w:r>
            <w:r w:rsidR="00150BBB" w:rsidRPr="00157A80">
              <w:rPr>
                <w:rFonts w:asciiTheme="minorHAnsi" w:hAnsiTheme="minorHAnsi" w:cs="Arial"/>
                <w:bCs/>
                <w:i/>
              </w:rPr>
              <w:t xml:space="preserve">1. – </w:t>
            </w:r>
            <w:r w:rsidR="00BA1D99" w:rsidRPr="00157A80">
              <w:rPr>
                <w:rFonts w:asciiTheme="minorHAnsi" w:hAnsiTheme="minorHAnsi" w:cs="Arial"/>
                <w:bCs/>
                <w:i/>
              </w:rPr>
              <w:t>1</w:t>
            </w:r>
            <w:r w:rsidR="004F63F0">
              <w:rPr>
                <w:rFonts w:asciiTheme="minorHAnsi" w:hAnsiTheme="minorHAnsi" w:cs="Arial"/>
                <w:bCs/>
                <w:i/>
              </w:rPr>
              <w:t>3</w:t>
            </w:r>
            <w:r w:rsidR="00FD136A" w:rsidRPr="00157A80">
              <w:rPr>
                <w:rFonts w:asciiTheme="minorHAnsi" w:hAnsiTheme="minorHAnsi" w:cs="Arial"/>
                <w:bCs/>
                <w:i/>
              </w:rPr>
              <w:t>.</w:t>
            </w:r>
            <w:r w:rsidR="008E3794" w:rsidRPr="00157A80">
              <w:rPr>
                <w:rFonts w:ascii="Cambria" w:hAnsi="Cambria" w:cs="Arial"/>
                <w:bCs/>
                <w:i/>
              </w:rPr>
              <w:t>)</w:t>
            </w:r>
          </w:p>
          <w:p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157A80">
              <w:rPr>
                <w:rFonts w:asciiTheme="minorHAnsi" w:hAnsiTheme="minorHAnsi" w:cs="Arial"/>
                <w:bCs/>
                <w:i/>
              </w:rPr>
              <w:t>Svi dokumenti moraju biti originali ili preslike ovjerene od strane javnog bilježnika.</w:t>
            </w:r>
          </w:p>
          <w:p w:rsidR="008677A0" w:rsidRPr="005D4BE4" w:rsidRDefault="008677A0" w:rsidP="003A468C">
            <w:pPr>
              <w:pStyle w:val="Zaglavlje"/>
              <w:jc w:val="both"/>
              <w:rPr>
                <w:rFonts w:asciiTheme="minorHAnsi" w:hAnsiTheme="minorHAnsi" w:cs="Arial"/>
                <w:bCs/>
                <w:i/>
                <w:sz w:val="20"/>
                <w:szCs w:val="20"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Nositelj projekta</w:t>
            </w:r>
            <w:r w:rsidR="00156C0B" w:rsidRPr="005D4BE4">
              <w:rPr>
                <w:rFonts w:asciiTheme="minorHAnsi" w:hAnsiTheme="minorHAnsi" w:cs="Arial"/>
                <w:bCs/>
                <w:i/>
              </w:rPr>
              <w:t xml:space="preserve"> može od LAG-a</w:t>
            </w:r>
            <w:r w:rsidRPr="005D4BE4">
              <w:rPr>
                <w:rFonts w:asciiTheme="minorHAnsi" w:hAnsiTheme="minorHAnsi" w:cs="Arial"/>
                <w:bCs/>
                <w:i/>
              </w:rPr>
              <w:t xml:space="preserve"> zatražiti </w:t>
            </w:r>
            <w:r w:rsidR="00C35EDC">
              <w:rPr>
                <w:rFonts w:asciiTheme="minorHAnsi" w:hAnsiTheme="minorHAnsi" w:cs="Arial"/>
                <w:bCs/>
                <w:i/>
              </w:rPr>
              <w:t>povrat originalne dokumentacije</w:t>
            </w:r>
            <w:r w:rsidR="003A468C">
              <w:rPr>
                <w:rFonts w:asciiTheme="minorHAnsi" w:hAnsiTheme="minorHAnsi" w:cs="Arial"/>
                <w:bCs/>
                <w:i/>
              </w:rPr>
              <w:t>.</w:t>
            </w:r>
          </w:p>
        </w:tc>
      </w:tr>
      <w:tr w:rsidR="00674F3F" w:rsidRPr="00BA5BE9" w:rsidTr="008E6A49">
        <w:trPr>
          <w:trHeight w:val="324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1D6F0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Potpisan i ovjeren</w:t>
            </w:r>
            <w:r w:rsidR="00EA2FB8" w:rsidRPr="00BA5BE9">
              <w:rPr>
                <w:rFonts w:asciiTheme="minorHAnsi" w:hAnsiTheme="minorHAnsi"/>
                <w:b/>
                <w:color w:val="000000"/>
                <w:lang w:val="hr-HR"/>
              </w:rPr>
              <w:t>i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EA16CD" w:rsidRPr="005D4BE4">
              <w:rPr>
                <w:rFonts w:asciiTheme="minorHAnsi" w:hAnsiTheme="minorHAnsi"/>
                <w:b/>
                <w:color w:val="000000"/>
                <w:lang w:val="hr-HR"/>
              </w:rPr>
              <w:t>Prijavni obrazac</w:t>
            </w:r>
            <w:r w:rsidR="004D5CDE">
              <w:rPr>
                <w:rFonts w:asciiTheme="minorHAnsi" w:hAnsiTheme="minorHAnsi"/>
                <w:b/>
                <w:color w:val="000000"/>
                <w:lang w:val="hr-HR"/>
              </w:rPr>
              <w:t xml:space="preserve"> A.</w:t>
            </w:r>
          </w:p>
          <w:p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</w:p>
          <w:p w:rsidR="00674F3F" w:rsidRDefault="00674F3F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:rsidR="008F4F37" w:rsidRPr="008F4F37" w:rsidRDefault="008F4F37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:rsidR="00C367FE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Preuz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mite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predložak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Prijavn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og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obra</w:t>
            </w:r>
            <w:r w:rsidR="004D5CDE">
              <w:rPr>
                <w:rFonts w:asciiTheme="minorHAnsi" w:hAnsiTheme="minorHAnsi"/>
                <w:i/>
                <w:color w:val="000000"/>
                <w:lang w:val="hr-HR"/>
              </w:rPr>
              <w:t>sca (Obrazac 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. – sastavni dio Natječaja)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te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9117E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koji su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njegov sastavni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 xml:space="preserve"> dio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. Nakon popunjavanja, navedeni obrazac isprintajte, potpišite i ovjerite (OPG koji nema žig može samo potpisati) te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zajedno s propisanom dokumentacijom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(navedenom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u točkama</w:t>
            </w:r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 xml:space="preserve"> 1. - </w:t>
            </w:r>
            <w:r w:rsidR="004F63F0">
              <w:rPr>
                <w:rFonts w:asciiTheme="minorHAnsi" w:hAnsiTheme="minorHAnsi"/>
                <w:i/>
                <w:color w:val="000000"/>
                <w:lang w:val="hr-HR"/>
              </w:rPr>
              <w:t>13</w:t>
            </w:r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)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dostavite na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način </w:t>
            </w:r>
            <w:r w:rsidR="00150BBB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i u rokovima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kako je propisano LAG Natječajem. </w:t>
            </w:r>
          </w:p>
          <w:p w:rsidR="00674F3F" w:rsidRPr="005D4BE4" w:rsidRDefault="00C367F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prijavni obrazac nije dostavljen</w:t>
            </w:r>
            <w:r w:rsidR="00FF0BE1">
              <w:rPr>
                <w:rFonts w:asciiTheme="minorHAnsi" w:hAnsiTheme="minorHAnsi"/>
                <w:i/>
                <w:color w:val="000000"/>
                <w:lang w:val="hr-HR"/>
              </w:rPr>
              <w:t>,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ili nije ovjeren i/ili potpisan od strane nositelja OPG-a ili odgovorne osobe</w:t>
            </w:r>
            <w:r w:rsidR="00FF0BE1">
              <w:rPr>
                <w:rFonts w:asciiTheme="minorHAnsi" w:hAnsiTheme="minorHAnsi"/>
                <w:i/>
                <w:color w:val="000000"/>
                <w:lang w:val="hr-HR"/>
              </w:rPr>
              <w:t>, i/ili nije popunjen korištenjem računala,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prijava projekta se isključuje iz postupka odabira projekta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, bez mogućnosti dop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>une/obrazloženja/ispravka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C367FE" w:rsidRPr="00BA5BE9" w:rsidTr="008E6A49">
        <w:trPr>
          <w:trHeight w:val="1712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7FE" w:rsidRPr="001D6F04" w:rsidRDefault="00C367FE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2.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7FE" w:rsidRPr="00EA2AB6" w:rsidRDefault="004D01A2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>razac B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. Poslovni plan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(opisni i tablični dio). </w:t>
            </w:r>
          </w:p>
          <w:p w:rsidR="00C367FE" w:rsidRPr="008F4F37" w:rsidRDefault="00C367FE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color w:val="000000"/>
                <w:lang w:val="hr-HR" w:eastAsia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 w:eastAsia="hr-HR"/>
              </w:rPr>
              <w:t xml:space="preserve">Pojašnjenje: </w:t>
            </w:r>
          </w:p>
          <w:p w:rsidR="004D01A2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C367FE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redložak Poslovnog plana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(Obrazac B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sastavni dio Natječaja) u word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formatu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4D01A2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 Tablični dio (excel format) poslovnog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plan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a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se oba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vezno dostavlja 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u elektroničkom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obl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iku (</w:t>
            </w:r>
            <w:r w:rsidR="004D5CDE" w:rsidRP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DVD ili CD s oznakom R:CD/R, DVD/R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)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</w:t>
            </w:r>
          </w:p>
          <w:p w:rsidR="003F0D04" w:rsidRPr="003F0D04" w:rsidRDefault="004D5CD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obrazac B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. Poslovni plan</w:t>
            </w:r>
            <w:r w:rsidR="006E7938">
              <w:rPr>
                <w:rFonts w:asciiTheme="minorHAnsi" w:hAnsiTheme="minorHAnsi"/>
                <w:i/>
                <w:color w:val="000000"/>
                <w:lang w:val="hr-HR"/>
              </w:rPr>
              <w:t xml:space="preserve"> (opisni i tablični dio)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nije dostavljen</w:t>
            </w:r>
            <w:r w:rsidR="00FF0BE1">
              <w:rPr>
                <w:rFonts w:asciiTheme="minorHAnsi" w:hAnsiTheme="minorHAnsi"/>
                <w:i/>
                <w:color w:val="000000"/>
                <w:lang w:val="hr-HR"/>
              </w:rPr>
              <w:t xml:space="preserve">, </w:t>
            </w:r>
            <w:r w:rsidR="00FF0BE1" w:rsidRPr="00FF0BE1">
              <w:rPr>
                <w:rFonts w:asciiTheme="minorHAnsi" w:hAnsiTheme="minorHAnsi"/>
                <w:i/>
                <w:color w:val="000000"/>
                <w:lang w:val="hr-HR"/>
              </w:rPr>
              <w:t>i/ili nije popunjen korištenjem računala</w:t>
            </w:r>
            <w:r w:rsidR="00FF0BE1">
              <w:rPr>
                <w:rFonts w:asciiTheme="minorHAnsi" w:hAnsiTheme="minorHAnsi"/>
                <w:i/>
                <w:color w:val="000000"/>
                <w:lang w:val="hr-HR"/>
              </w:rPr>
              <w:t>,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prijava projekta se isključuje iz postupka odabira projekta, bez mogućnosti dopune/obrazlože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</w:p>
        </w:tc>
      </w:tr>
      <w:tr w:rsidR="00B60AF0" w:rsidRPr="00BA5BE9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0AF0" w:rsidRPr="001D6F04" w:rsidRDefault="007615C7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 xml:space="preserve">3. 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0AF0" w:rsidRPr="00BA5BE9" w:rsidRDefault="000C0882" w:rsidP="005D4BE4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</w:t>
            </w:r>
            <w:r w:rsidR="00994CE8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reslika 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>osobne iskaznice nositelja projekta (nositelja OPG-a/vlasnika obrta/odgovorne osobe u trgovačkom društvu/zadruzi).</w:t>
            </w:r>
          </w:p>
          <w:p w:rsidR="00994CE8" w:rsidRPr="00BA5BE9" w:rsidRDefault="00994CE8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:rsidR="00B60AF0" w:rsidRPr="00BA5BE9" w:rsidRDefault="00B60AF0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:rsidR="00A94EE7" w:rsidRPr="005D4BE4" w:rsidRDefault="00994CE8" w:rsidP="00D85F1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Dostavite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obostranu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presliku osobne iskaznice koja mora biti važeća na dan podnošenja prijave projekta</w:t>
            </w:r>
            <w:r w:rsidR="002D4265">
              <w:rPr>
                <w:rFonts w:asciiTheme="minorHAnsi" w:hAnsiTheme="minorHAnsi"/>
                <w:i/>
                <w:color w:val="000000"/>
                <w:lang w:val="hr-HR"/>
              </w:rPr>
              <w:t xml:space="preserve"> (nije potrebna ovjera kod javnog bilježnika)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. U slučaju da je osobna iskaznica u postupku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lastRenderedPageBreak/>
              <w:t>izdavanja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, </w:t>
            </w:r>
            <w:r w:rsidR="00045DFE">
              <w:rPr>
                <w:rFonts w:asciiTheme="minorHAnsi" w:hAnsiTheme="minorHAnsi"/>
                <w:i/>
                <w:color w:val="000000"/>
                <w:lang w:val="hr-HR"/>
              </w:rPr>
              <w:t>dostavite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>Potvrdu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 podn</w:t>
            </w:r>
            <w:r w:rsidR="00D85F10">
              <w:rPr>
                <w:rFonts w:asciiTheme="minorHAnsi" w:hAnsiTheme="minorHAnsi"/>
                <w:i/>
                <w:color w:val="000000"/>
                <w:lang w:val="hr-HR"/>
              </w:rPr>
              <w:t>esenom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u za izdavanje osobne iskaznice te navedite razloge promjene podataka na osobnoj iskaznici. 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674F3F" w:rsidRPr="00BA5BE9" w:rsidTr="008E6A49">
        <w:trPr>
          <w:trHeight w:val="70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4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C3CA6" w:rsidRPr="005D4BE4" w:rsidRDefault="00B671FD" w:rsidP="00CC3CA6">
            <w:pPr>
              <w:spacing w:after="0"/>
              <w:contextualSpacing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Potvrda o ekonomskoj veličini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poljoprivrednog gospodarstva, izdan</w:t>
            </w:r>
            <w:r w:rsidR="00D85F10">
              <w:rPr>
                <w:rFonts w:asciiTheme="minorHAnsi" w:hAnsiTheme="minorHAnsi"/>
                <w:b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od Savjetodavne službe nakon objave </w:t>
            </w:r>
            <w:r w:rsidR="00D85F10">
              <w:rPr>
                <w:rFonts w:asciiTheme="minorHAnsi" w:hAnsiTheme="minorHAnsi"/>
                <w:b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>atječaja te potpisan</w:t>
            </w:r>
            <w:r w:rsidR="00D85F10">
              <w:rPr>
                <w:rFonts w:asciiTheme="minorHAnsi" w:hAnsiTheme="minorHAnsi"/>
                <w:b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od </w:t>
            </w: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djelatnika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Savjetodavne službe</w:t>
            </w:r>
            <w:r w:rsidR="00CC3CA6" w:rsidRPr="00BA5BE9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  <w:p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Potvrda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o ekonomskoj veličini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poljoprivrednog gospodar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stva obvez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je za sve nositelje projekata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. Mora bi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ti potpisan</w:t>
            </w:r>
            <w:r w:rsidR="00C34046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od strane djelatnika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 xml:space="preserve"> Savjetodavne službe 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izdan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nakon objave </w:t>
            </w:r>
            <w:r w:rsidR="00BD4012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atječaja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</w:p>
          <w:p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Potvrda o ekonomskoj veličini </w:t>
            </w: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poljoprivrednog gospodarstva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sadrži sljedeće:</w:t>
            </w:r>
          </w:p>
          <w:p w:rsidR="00B671FD" w:rsidRPr="005D4BE4" w:rsidRDefault="00B671FD" w:rsidP="009B6DC0">
            <w:pPr>
              <w:spacing w:after="0"/>
              <w:jc w:val="both"/>
              <w:rPr>
                <w:i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- </w:t>
            </w:r>
            <w:r w:rsidRPr="005D4BE4">
              <w:rPr>
                <w:i/>
                <w:lang w:val="hr-HR"/>
              </w:rPr>
              <w:t>Izračun ekonomske veličine poljoprivrednog gospodarstva</w:t>
            </w:r>
          </w:p>
          <w:p w:rsidR="00B671FD" w:rsidRPr="005D4BE4" w:rsidRDefault="00B671FD" w:rsidP="009B6DC0">
            <w:pPr>
              <w:spacing w:after="0"/>
              <w:jc w:val="both"/>
              <w:rPr>
                <w:i/>
                <w:lang w:val="hr-HR"/>
              </w:rPr>
            </w:pPr>
            <w:r w:rsidRPr="005D4BE4">
              <w:rPr>
                <w:i/>
                <w:lang w:val="hr-HR"/>
              </w:rPr>
              <w:t>- Izjava o proizvodnim resursima poljoprivrednog gospodarstva</w:t>
            </w:r>
          </w:p>
          <w:p w:rsidR="00674F3F" w:rsidRDefault="00B671FD" w:rsidP="009B6DC0">
            <w:pPr>
              <w:spacing w:after="0"/>
              <w:jc w:val="both"/>
              <w:rPr>
                <w:i/>
                <w:lang w:val="hr-HR"/>
              </w:rPr>
            </w:pPr>
            <w:r w:rsidRPr="005D4BE4">
              <w:rPr>
                <w:i/>
                <w:lang w:val="hr-HR"/>
              </w:rPr>
              <w:t xml:space="preserve">- FADN kalkulator s vidljivim izračunima. </w:t>
            </w:r>
          </w:p>
          <w:p w:rsidR="007E5F43" w:rsidRPr="005D4BE4" w:rsidRDefault="007E5F43" w:rsidP="009B6DC0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  <w:r>
              <w:rPr>
                <w:i/>
                <w:lang w:val="hr-HR"/>
              </w:rPr>
              <w:t>Napomena: Ukoliko Potvrda o ekonomskoj veličini nije dostavljena prijava projekta se isključuje iz postupka odabira projekta, bez mogućnosti dopune/obrazloženja/ispravka (D/O/I).</w:t>
            </w:r>
          </w:p>
        </w:tc>
      </w:tr>
      <w:tr w:rsidR="00674F3F" w:rsidRPr="00BA5BE9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5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5D4BE4" w:rsidRDefault="00E47B1B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FFFF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Obrazac C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. 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Izjava o veličini poduzeća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>.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</w:t>
            </w:r>
          </w:p>
          <w:p w:rsidR="00674F3F" w:rsidRPr="005D4BE4" w:rsidRDefault="00674F3F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:rsidR="00BD4012" w:rsidRDefault="00D85F10" w:rsidP="00BD4012">
            <w:pPr>
              <w:spacing w:after="120"/>
              <w:jc w:val="both"/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0225C0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redložak 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(Obrazac C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sastavni dio Natječaja)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0225C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, </w:t>
            </w:r>
            <w:r w:rsidR="00A74E7A" w:rsidRPr="00C302D6">
              <w:rPr>
                <w:rFonts w:asciiTheme="minorHAnsi" w:hAnsiTheme="minorHAnsi"/>
                <w:i/>
                <w:color w:val="000000"/>
                <w:lang w:val="hr-HR"/>
              </w:rPr>
              <w:t>ispišite</w:t>
            </w:r>
            <w:r w:rsidR="000225C0" w:rsidRPr="00C302D6">
              <w:rPr>
                <w:rFonts w:asciiTheme="minorHAnsi" w:hAnsiTheme="minorHAnsi"/>
                <w:i/>
                <w:color w:val="000000"/>
                <w:lang w:val="hr-HR"/>
              </w:rPr>
              <w:t>, potpišite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 ovjerite (OPG koji nema žig može samo potpisati)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9D618C">
              <w:t xml:space="preserve"> </w:t>
            </w:r>
          </w:p>
          <w:p w:rsidR="007E7EDF" w:rsidRPr="00BD4012" w:rsidRDefault="00BD4012" w:rsidP="003D197B">
            <w:pPr>
              <w:spacing w:after="0"/>
              <w:jc w:val="both"/>
            </w:pPr>
            <w:r>
              <w:t xml:space="preserve">NAPOMENA: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>Obrazac ispunjavaju svi organizacijski oblici poljoprivrednog gospodarstva: OPG, obrt, trgovačko društvo, zadruga.</w:t>
            </w:r>
            <w:r w:rsidR="003D197B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3D197B">
              <w:rPr>
                <w:i/>
                <w:lang w:val="hr-HR"/>
              </w:rPr>
              <w:t>Ukoliko Izjava o veliči poduzeća nije dostavljena prijava projekta se isključuje iz postupka odabira projekta, bez mogućnosti dopune/obrazloženja/ispravka (D/O/I).</w:t>
            </w:r>
          </w:p>
        </w:tc>
      </w:tr>
      <w:tr w:rsidR="00674F3F" w:rsidRPr="00BA5BE9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6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7568" w:rsidRDefault="00674F3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Potvrda Porezne uprave iz koje je vidljivo da </w:t>
            </w:r>
            <w:r w:rsidR="00B0475D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nositelj projekta 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ima regulirane financijske obveze prema državnom proračunu</w:t>
            </w:r>
            <w:r w:rsidR="00685F81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RH,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ne starija od 30 dana na dan podnošenja </w:t>
            </w:r>
            <w:r w:rsidR="00BB4AF9" w:rsidRPr="005D4BE4">
              <w:rPr>
                <w:rFonts w:asciiTheme="minorHAnsi" w:hAnsiTheme="minorHAnsi"/>
                <w:b/>
                <w:color w:val="000000"/>
                <w:lang w:val="hr-HR"/>
              </w:rPr>
              <w:t>prijave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i ovjerena od strane Porezne uprave. U Potvrdi ne smije biti naveden dug.</w:t>
            </w:r>
          </w:p>
          <w:p w:rsidR="000B7898" w:rsidRPr="005D4BE4" w:rsidRDefault="000B7898" w:rsidP="0052243B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t xml:space="preserve">NAPOMENA: </w:t>
            </w:r>
            <w:proofErr w:type="spellStart"/>
            <w:r w:rsidR="0052243B">
              <w:rPr>
                <w:i/>
              </w:rPr>
              <w:t>Ukoliko</w:t>
            </w:r>
            <w:proofErr w:type="spellEnd"/>
            <w:r w:rsidR="0052243B">
              <w:rPr>
                <w:i/>
              </w:rPr>
              <w:t xml:space="preserve"> </w:t>
            </w:r>
            <w:proofErr w:type="spellStart"/>
            <w:r w:rsidR="0052243B">
              <w:rPr>
                <w:i/>
              </w:rPr>
              <w:t>Potvrda</w:t>
            </w:r>
            <w:proofErr w:type="spellEnd"/>
            <w:r w:rsidR="0052243B">
              <w:rPr>
                <w:i/>
              </w:rPr>
              <w:t xml:space="preserve"> </w:t>
            </w:r>
            <w:proofErr w:type="spellStart"/>
            <w:r w:rsidR="0052243B">
              <w:rPr>
                <w:i/>
              </w:rPr>
              <w:t>Porezne</w:t>
            </w:r>
            <w:proofErr w:type="spellEnd"/>
            <w:r w:rsidR="0052243B">
              <w:rPr>
                <w:i/>
              </w:rPr>
              <w:t xml:space="preserve"> </w:t>
            </w:r>
            <w:proofErr w:type="spellStart"/>
            <w:r w:rsidR="0052243B">
              <w:rPr>
                <w:i/>
              </w:rPr>
              <w:t>uprave</w:t>
            </w:r>
            <w:proofErr w:type="spellEnd"/>
            <w:r w:rsidR="0052243B">
              <w:rPr>
                <w:i/>
              </w:rPr>
              <w:t xml:space="preserve"> </w:t>
            </w:r>
            <w:proofErr w:type="spellStart"/>
            <w:r w:rsidR="0052243B">
              <w:rPr>
                <w:i/>
              </w:rPr>
              <w:t>nije</w:t>
            </w:r>
            <w:proofErr w:type="spellEnd"/>
            <w:r w:rsidR="0052243B">
              <w:rPr>
                <w:i/>
              </w:rPr>
              <w:t xml:space="preserve"> </w:t>
            </w:r>
            <w:proofErr w:type="spellStart"/>
            <w:r w:rsidR="0052243B">
              <w:rPr>
                <w:i/>
              </w:rPr>
              <w:t>dostavljena</w:t>
            </w:r>
            <w:proofErr w:type="spellEnd"/>
            <w:r w:rsidR="0024323D">
              <w:rPr>
                <w:i/>
              </w:rPr>
              <w:t>,</w:t>
            </w:r>
            <w:bookmarkStart w:id="0" w:name="_GoBack"/>
            <w:bookmarkEnd w:id="0"/>
            <w:r w:rsidR="0052243B">
              <w:rPr>
                <w:i/>
              </w:rPr>
              <w:t xml:space="preserve"> </w:t>
            </w:r>
            <w:r w:rsidRPr="000B7898">
              <w:rPr>
                <w:i/>
                <w:lang w:val="hr-HR"/>
              </w:rPr>
              <w:t>prijava projekta se isključuje iz postupka odabira projekta, bez mogućnosti dopune/obrazloženja/ispravka (D/O/I</w:t>
            </w:r>
            <w:r>
              <w:rPr>
                <w:i/>
                <w:lang w:val="hr-HR"/>
              </w:rPr>
              <w:t>)</w:t>
            </w:r>
            <w:r w:rsidR="00AC6844">
              <w:rPr>
                <w:i/>
                <w:lang w:val="hr-HR"/>
              </w:rPr>
              <w:t>.</w:t>
            </w:r>
          </w:p>
        </w:tc>
      </w:tr>
      <w:tr w:rsidR="00674F3F" w:rsidRPr="00BA5BE9" w:rsidTr="00DC40E2">
        <w:trPr>
          <w:trHeight w:val="390"/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97A8F" w:rsidRPr="00C302D6" w:rsidRDefault="00674F3F" w:rsidP="008F4F37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OBAVEZNA DOKUMENTACIJA VEZANA UZ </w:t>
            </w:r>
            <w:r w:rsidR="004800E0" w:rsidRPr="005D4BE4">
              <w:rPr>
                <w:rFonts w:asciiTheme="minorHAnsi" w:hAnsiTheme="minorHAnsi"/>
                <w:b/>
                <w:color w:val="000000"/>
                <w:lang w:val="hr-HR"/>
              </w:rPr>
              <w:t>POREZNI STATUS NOSITELJA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:</w:t>
            </w:r>
          </w:p>
        </w:tc>
      </w:tr>
      <w:tr w:rsidR="008E6A49" w:rsidRPr="00BA5BE9" w:rsidTr="00DC40E2">
        <w:trPr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5D4BE4" w:rsidRDefault="008E6A49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DOHODAK</w:t>
            </w:r>
          </w:p>
        </w:tc>
      </w:tr>
      <w:tr w:rsidR="008E6A49" w:rsidRPr="00BA5BE9" w:rsidTr="002D4265">
        <w:trPr>
          <w:trHeight w:val="501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5D4BE4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7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5D4BE4" w:rsidRDefault="008E6A49" w:rsidP="004800E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A. KOJI OBAVLJAJU SAMOSTALNU DJELATNOST I UTVRĐUJU DOHODAK KAO RAZLIKU POSLOVNIH PRIMITAKA I IZDATAKA   </w:t>
            </w:r>
          </w:p>
          <w:p w:rsidR="003D365F" w:rsidRDefault="008E6A49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poreza na dohodak </w:t>
            </w:r>
            <w:r w:rsidRPr="00332A72">
              <w:rPr>
                <w:rFonts w:asciiTheme="minorHAnsi" w:hAnsiTheme="minorHAnsi"/>
                <w:color w:val="000000"/>
                <w:lang w:val="hr-HR" w:eastAsia="hr-HR"/>
              </w:rPr>
              <w:t xml:space="preserve">za </w:t>
            </w:r>
            <w:r w:rsidR="00157A80">
              <w:rPr>
                <w:rFonts w:asciiTheme="minorHAnsi" w:hAnsiTheme="minorHAnsi"/>
                <w:color w:val="000000"/>
                <w:lang w:val="hr-HR" w:eastAsia="hr-HR"/>
              </w:rPr>
              <w:t>2017.</w:t>
            </w:r>
            <w:r w:rsidR="0056719C" w:rsidRPr="0056719C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332A72">
              <w:rPr>
                <w:rFonts w:asciiTheme="minorHAnsi" w:hAnsiTheme="minorHAnsi"/>
                <w:color w:val="000000"/>
                <w:lang w:val="hr-HR" w:eastAsia="hr-HR"/>
              </w:rPr>
              <w:t xml:space="preserve"> godinu (</w:t>
            </w:r>
            <w:r w:rsidRPr="00332A72">
              <w:rPr>
                <w:rFonts w:asciiTheme="minorHAnsi" w:hAnsiTheme="minorHAnsi"/>
                <w:b/>
                <w:color w:val="000000"/>
                <w:lang w:val="hr-HR" w:eastAsia="hr-HR"/>
              </w:rPr>
              <w:t>Obrazac DOH</w:t>
            </w:r>
            <w:r w:rsidRPr="00332A72">
              <w:rPr>
                <w:rFonts w:asciiTheme="minorHAnsi" w:hAnsiTheme="minorHAnsi"/>
                <w:color w:val="000000"/>
                <w:lang w:val="hr-HR" w:eastAsia="hr-HR"/>
              </w:rPr>
              <w:t>), ovjeren</w:t>
            </w:r>
            <w:r w:rsidR="00D85F10" w:rsidRPr="00332A72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332A72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 zajedno s </w:t>
            </w:r>
            <w:r w:rsidR="00C302D6" w:rsidRPr="00332A72">
              <w:rPr>
                <w:rFonts w:asciiTheme="minorHAnsi" w:hAnsiTheme="minorHAnsi"/>
                <w:color w:val="000000"/>
                <w:lang w:val="hr-HR" w:eastAsia="hr-HR"/>
              </w:rPr>
              <w:t xml:space="preserve">pregledom poslovnih </w:t>
            </w:r>
            <w:r w:rsidRPr="00332A72">
              <w:rPr>
                <w:rFonts w:asciiTheme="minorHAnsi" w:hAnsiTheme="minorHAnsi"/>
                <w:color w:val="000000"/>
                <w:lang w:val="hr-HR" w:eastAsia="hr-HR"/>
              </w:rPr>
              <w:t>primitaka i izdataka (</w:t>
            </w:r>
            <w:r w:rsidR="0056719C">
              <w:rPr>
                <w:rFonts w:asciiTheme="minorHAnsi" w:hAnsiTheme="minorHAnsi"/>
                <w:b/>
                <w:color w:val="000000"/>
                <w:lang w:val="hr-HR" w:eastAsia="hr-HR"/>
              </w:rPr>
              <w:t>Obrazac P-PPI</w:t>
            </w:r>
            <w:r w:rsidR="0056719C">
              <w:rPr>
                <w:rFonts w:asciiTheme="minorHAnsi" w:hAnsiTheme="minorHAnsi"/>
                <w:color w:val="000000"/>
                <w:lang w:val="hr-HR" w:eastAsia="hr-HR"/>
              </w:rPr>
              <w:t xml:space="preserve">) za razdoblje od 1. siječnja do 31. prosinca </w:t>
            </w:r>
            <w:r w:rsidR="00157A80">
              <w:rPr>
                <w:rFonts w:asciiTheme="minorHAnsi" w:hAnsiTheme="minorHAnsi"/>
                <w:color w:val="000000"/>
                <w:lang w:val="hr-HR" w:eastAsia="hr-HR"/>
              </w:rPr>
              <w:t>2017.</w:t>
            </w:r>
            <w:r w:rsidR="0056719C" w:rsidRPr="0056719C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332A72">
              <w:rPr>
                <w:rFonts w:asciiTheme="minorHAnsi" w:hAnsiTheme="minorHAnsi"/>
                <w:color w:val="000000"/>
                <w:lang w:val="hr-HR" w:eastAsia="hr-HR"/>
              </w:rPr>
              <w:t>godine, ovjeren</w:t>
            </w:r>
            <w:r w:rsidR="00D85F10" w:rsidRPr="00332A72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332A72">
              <w:rPr>
                <w:rFonts w:asciiTheme="minorHAnsi" w:hAnsiTheme="minorHAnsi"/>
                <w:color w:val="000000"/>
                <w:lang w:val="hr-HR" w:eastAsia="hr-HR"/>
              </w:rPr>
              <w:t xml:space="preserve"> i potpisan</w:t>
            </w:r>
            <w:r w:rsidR="00D85F10" w:rsidRPr="00332A72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332A72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nositelja projekata </w:t>
            </w:r>
          </w:p>
          <w:p w:rsidR="003D365F" w:rsidRDefault="008E6A49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332A72">
              <w:rPr>
                <w:rFonts w:asciiTheme="minorHAnsi" w:hAnsiTheme="minorHAnsi"/>
                <w:color w:val="000000"/>
                <w:lang w:val="hr-HR" w:eastAsia="hr-HR"/>
              </w:rPr>
              <w:lastRenderedPageBreak/>
              <w:t>•  Popis dugotrajne imovine na dan 31.</w:t>
            </w:r>
            <w:r w:rsidR="00595AF3" w:rsidRPr="00332A72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56719C" w:rsidRPr="0056719C">
              <w:rPr>
                <w:rFonts w:asciiTheme="minorHAnsi" w:hAnsiTheme="minorHAnsi"/>
                <w:color w:val="000000"/>
                <w:lang w:val="hr-HR" w:eastAsia="hr-HR"/>
              </w:rPr>
              <w:t>201</w:t>
            </w:r>
            <w:r w:rsidR="00157A80">
              <w:rPr>
                <w:rFonts w:asciiTheme="minorHAnsi" w:hAnsiTheme="minorHAnsi"/>
                <w:color w:val="000000"/>
                <w:lang w:val="hr-HR" w:eastAsia="hr-HR"/>
              </w:rPr>
              <w:t>7.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</w:p>
          <w:p w:rsidR="003A468C" w:rsidRPr="005D4BE4" w:rsidRDefault="003A468C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:rsidR="008E6A49" w:rsidRPr="005D4BE4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Prijava u registar poreznih obveznika (RPO) – samo za nositelje projekta koji su u godini podnošenja prijave postali obveznikom poreza na dohodak</w:t>
            </w:r>
          </w:p>
          <w:p w:rsidR="00970AD4" w:rsidRPr="00B0176C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Pod dohotkom od samostalne djelatnosti smatra se, u skladu s čl. 28. Zakona o porezu na dohodak (NN br. 115/16), dohodak od obrta i s obrtom izjednačenih djelatnosti, dohodak od slobodnih zanimanja, dohodak od poljoprivrede i šumarstva, drugi dohodak na temelju kojeg su porezni obveznici obvezno ili na vlastiti zahtjev odlučili utvrđivati dohodak na način za samostalne djelatnosti. </w:t>
            </w:r>
          </w:p>
        </w:tc>
      </w:tr>
      <w:tr w:rsidR="008E6A49" w:rsidRPr="00BA5BE9" w:rsidTr="008E6A49">
        <w:trPr>
          <w:trHeight w:val="4178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AF6B8D" w:rsidRDefault="008E6A49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</w:p>
        </w:tc>
        <w:tc>
          <w:tcPr>
            <w:tcW w:w="9006" w:type="dxa"/>
            <w:tcBorders>
              <w:top w:val="single" w:sz="4" w:space="0" w:color="auto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B. KOJIMA SE DOH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DAK, POREZ I PRIREZ OD SAMOSTALNE DJELATNOSTI UTVRĐUJE I PLAĆA U PAUŠALNOM IZNOSU </w:t>
            </w:r>
          </w:p>
          <w:p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Evidencija o prometu na kraju </w:t>
            </w:r>
            <w:r w:rsidR="00CD349E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2018</w:t>
            </w:r>
            <w:r w:rsidR="0056719C" w:rsidRPr="0056719C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 </w:t>
            </w:r>
            <w:r w:rsidRPr="005D4BE4">
              <w:rPr>
                <w:rFonts w:asciiTheme="minorHAnsi" w:hAnsiTheme="minorHAnsi"/>
                <w:b/>
                <w:color w:val="000000"/>
                <w:u w:val="single"/>
                <w:lang w:val="hr-HR" w:eastAsia="hr-HR"/>
              </w:rPr>
              <w:t>(Obrazac KPR),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ovjerena i potpisana od strane nositelja projekta</w:t>
            </w:r>
          </w:p>
          <w:p w:rsidR="008E6A49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Izvješće o paušalnom dohotku od samostalnih djelatnosti te uplaćenom paušalnom porezu na dohodak i prirezu poreza na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dohodak za </w:t>
            </w:r>
            <w:r w:rsidR="00CD349E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2018</w:t>
            </w:r>
            <w:r w:rsidR="0056719C" w:rsidRPr="0056719C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(Obrazac PO – SD),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</w:t>
            </w:r>
          </w:p>
          <w:p w:rsidR="003A468C" w:rsidRPr="005D4BE4" w:rsidRDefault="003A468C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nositelje projekta koji su u godini podnošenja prijave postali obveznikom poreza na dohodak u paušalnom iznosu </w:t>
            </w:r>
          </w:p>
          <w:p w:rsidR="00A348EB" w:rsidRPr="005D4BE4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Samostalne djelatnosti koje se mogu paušalno oporezivati propisane su čl. 1. Pravilnika o paušalnom oporezivanju samostalnih djelatnosti (NN br. 1/2017).  </w:t>
            </w:r>
          </w:p>
        </w:tc>
      </w:tr>
      <w:tr w:rsidR="00AF6B8D" w:rsidRPr="00BA5BE9" w:rsidTr="00DC40E2">
        <w:trPr>
          <w:trHeight w:val="360"/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EA2AB6" w:rsidRDefault="00AF6B8D" w:rsidP="00A348E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DOBIT</w:t>
            </w:r>
          </w:p>
        </w:tc>
      </w:tr>
      <w:tr w:rsidR="00AF6B8D" w:rsidRPr="00BA5BE9" w:rsidTr="00045DFE">
        <w:trPr>
          <w:trHeight w:val="347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8B5433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8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A. K</w:t>
            </w:r>
            <w:r w:rsidRPr="00BA5BE9">
              <w:rPr>
                <w:rFonts w:asciiTheme="minorHAnsi" w:hAnsiTheme="minorHAnsi"/>
                <w:color w:val="000000"/>
                <w:lang w:val="hr-HR" w:eastAsia="hr-HR"/>
              </w:rPr>
              <w:t xml:space="preserve">OJI SU POSLOVALI </w:t>
            </w:r>
          </w:p>
          <w:p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Godišnji financijski izvještaj GFI-POD </w:t>
            </w:r>
            <w:r w:rsidR="0056719C" w:rsidRPr="0056719C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za 2017.</w:t>
            </w:r>
            <w:r w:rsidR="0056719C" w:rsidRPr="0056719C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s potvrdom o primitku dokumentacije od FINA-e</w:t>
            </w:r>
          </w:p>
          <w:p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Popis dugotrajne imovin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</w:t>
            </w:r>
            <w:r w:rsidR="00157A80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.</w:t>
            </w:r>
            <w:r w:rsidR="0056719C" w:rsidRPr="0056719C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2017.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B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. KOJI JE BIO U STATUSU MIROVANJA  </w:t>
            </w:r>
          </w:p>
          <w:p w:rsidR="000D52F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Izjava o neaktivnosti sukladno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čl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20.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st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914A82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7. Zakona o računovodstvu ovjerena od FINA-e (ili potvrda FINA-e da je zaprimila predmetnu izjavu od korisnika za prethodnu financijsku godinu)</w:t>
            </w:r>
          </w:p>
          <w:p w:rsidR="007457A6" w:rsidRPr="007457A6" w:rsidRDefault="000D52FD" w:rsidP="007D45C6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>Obveznici poreza na dobit k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oji su predali izvještaje u ovoj godini</w:t>
            </w:r>
            <w:r w:rsidR="00FD136A">
              <w:rPr>
                <w:rFonts w:asciiTheme="minorHAnsi" w:hAnsiTheme="minorHAnsi"/>
                <w:color w:val="000000"/>
                <w:lang w:val="hr-HR" w:eastAsia="hr-HR"/>
              </w:rPr>
              <w:t xml:space="preserve">, obvezni su dostaviti </w:t>
            </w:r>
            <w:r w:rsidR="00FD136A">
              <w:rPr>
                <w:rFonts w:asciiTheme="minorHAnsi" w:hAnsiTheme="minorHAnsi"/>
                <w:color w:val="000000"/>
                <w:lang w:val="hr-HR" w:eastAsia="hr-HR"/>
              </w:rPr>
              <w:lastRenderedPageBreak/>
              <w:t>Obrazac GFI-POD i Popis dugotrajne imovine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za 2017. godinu.  </w:t>
            </w:r>
          </w:p>
        </w:tc>
      </w:tr>
      <w:tr w:rsidR="00AF6B8D" w:rsidRPr="00BA5BE9" w:rsidTr="00DC40E2">
        <w:trPr>
          <w:trHeight w:val="219"/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AF6B8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lastRenderedPageBreak/>
              <w:t>NOSITELJI PROJEKTA KOJA</w:t>
            </w:r>
            <w:r w:rsidR="003A468C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NISU OBVEZNICI POREZA NA </w:t>
            </w: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DOHODAK (ukupni godišnji primitak manji od 80.500,00 HRK)</w:t>
            </w:r>
          </w:p>
        </w:tc>
      </w:tr>
      <w:tr w:rsidR="00AF6B8D" w:rsidRPr="00BA5BE9" w:rsidTr="00A348EB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8B5433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9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EA2AB6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• Obrazac Evidencije o prodaji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vlastitih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poljoprivrednih proizvoda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="00157A80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 xml:space="preserve">za </w:t>
            </w:r>
            <w:r w:rsidR="0056719C" w:rsidRPr="0056719C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2018.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godinu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:rsidR="00AF6B8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NAPOMENA: Nositelji projekta koji po osnovi djelatnosti poljoprivrede i šumarstva nisu obveznici poreza na dohodak sukladno čl. 29. st. 3. Zakona o porezu na dohodak (NN br. 115/16), odnosno oni koji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po toj osnovi u poreznom razdo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blju ostvare ukupni godišnji primitak manji od 80.500,00 HRK, pod uvjetom da nisu obveznici poreza na dodanu vrijednost sukladno posebnom zakonu ili ako ostvaruju poticaje na način i pod uvjetima propisanim posebnim za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softHyphen/>
              <w:t>konima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</w:p>
          <w:p w:rsidR="00473E20" w:rsidRPr="00EA2AB6" w:rsidRDefault="00473E20" w:rsidP="00045D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</w:p>
        </w:tc>
      </w:tr>
      <w:tr w:rsidR="00DC40E2" w:rsidTr="00DC40E2">
        <w:trPr>
          <w:trHeight w:val="610"/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C40E2" w:rsidRPr="00DC40E2" w:rsidRDefault="00DC40E2" w:rsidP="00DC40E2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DC40E2">
              <w:rPr>
                <w:rFonts w:asciiTheme="minorHAnsi" w:hAnsiTheme="minorHAnsi"/>
                <w:b/>
                <w:color w:val="000000"/>
                <w:lang w:val="hr-HR" w:eastAsia="hr-HR"/>
              </w:rPr>
              <w:t>OSTALA DOKUMENTACIJA</w:t>
            </w:r>
          </w:p>
        </w:tc>
      </w:tr>
      <w:tr w:rsidR="00BA1D99" w:rsidTr="00BA1D99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1D99" w:rsidRPr="00BA1D99" w:rsidRDefault="00BA1D99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1D99">
              <w:rPr>
                <w:rFonts w:asciiTheme="minorHAnsi" w:hAnsiTheme="minorHAnsi"/>
                <w:b/>
                <w:color w:val="000000"/>
                <w:lang w:val="hr-HR"/>
              </w:rPr>
              <w:t>10.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D365F" w:rsidRDefault="0056719C" w:rsidP="004D7616">
            <w:pPr>
              <w:pStyle w:val="Odlomakpopisa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6719C">
              <w:rPr>
                <w:rFonts w:asciiTheme="minorHAnsi" w:hAnsiTheme="minorHAnsi"/>
                <w:color w:val="000000"/>
                <w:lang w:val="hr-HR" w:eastAsia="hr-HR"/>
              </w:rPr>
              <w:t>Rješenje (preslika )  o upisu u Upisnik poljoprivrednih gospodarstava</w:t>
            </w:r>
          </w:p>
          <w:p w:rsidR="00BA1D99" w:rsidRPr="00BA1D99" w:rsidRDefault="00BA1D9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>Pojašnjenje:</w:t>
            </w:r>
          </w:p>
          <w:p w:rsidR="00BA1D99" w:rsidRPr="00BA1D99" w:rsidRDefault="00BA1D99" w:rsidP="00C4617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>Dokument se ovjerava  od strane regionalnog ureda AP</w:t>
            </w:r>
            <w:r w:rsidR="00D75838">
              <w:rPr>
                <w:rFonts w:asciiTheme="minorHAnsi" w:hAnsiTheme="minorHAnsi"/>
                <w:color w:val="000000"/>
                <w:lang w:val="hr-HR" w:eastAsia="hr-HR"/>
              </w:rPr>
              <w:t>PRRR-a</w:t>
            </w: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 xml:space="preserve"> i mora biti izdan/ovjeren nakon objave natječaja kako bi se utvrdilo stanje u vrijeme trajanja natječaja. </w:t>
            </w:r>
          </w:p>
        </w:tc>
      </w:tr>
      <w:tr w:rsidR="000F7072" w:rsidTr="0062018C">
        <w:trPr>
          <w:trHeight w:val="746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F7072" w:rsidRDefault="000F7072" w:rsidP="00086AFA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F7072" w:rsidRDefault="000F7072" w:rsidP="000F7072">
            <w:pPr>
              <w:pStyle w:val="Odlomakpopisa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6719C">
              <w:rPr>
                <w:rFonts w:asciiTheme="minorHAnsi" w:hAnsiTheme="minorHAnsi"/>
                <w:color w:val="000000"/>
                <w:lang w:val="hr-HR" w:eastAsia="hr-HR"/>
              </w:rPr>
              <w:t>Obrazac Izjave o bespovratnim sredstvima</w:t>
            </w:r>
          </w:p>
          <w:p w:rsidR="000F7072" w:rsidRPr="00BA1D99" w:rsidRDefault="000F7072" w:rsidP="000F7072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 xml:space="preserve">Pojašnjenje: </w:t>
            </w:r>
          </w:p>
          <w:p w:rsidR="000F7072" w:rsidRPr="00C46170" w:rsidRDefault="000F7072" w:rsidP="00C4617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Predložak I</w:t>
            </w: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>zjave nalazi se u prilozima Natječaju, nositelj projektne prijave je popunjava i potpisuje.</w:t>
            </w:r>
          </w:p>
        </w:tc>
      </w:tr>
      <w:tr w:rsidR="00DC40E2" w:rsidTr="0062018C">
        <w:trPr>
          <w:trHeight w:val="746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C40E2" w:rsidRPr="00BA1D99" w:rsidRDefault="000F7072" w:rsidP="00086AFA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12</w:t>
            </w:r>
            <w:r w:rsidR="00DC40E2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C40E2" w:rsidRPr="00157A80" w:rsidRDefault="00ED0484" w:rsidP="00086AFA">
            <w:pPr>
              <w:pStyle w:val="Odlomakpopisa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color w:val="000000"/>
                <w:lang w:val="hr-HR" w:eastAsia="hr-HR"/>
              </w:rPr>
            </w:pPr>
            <w:r>
              <w:rPr>
                <w:color w:val="000000"/>
                <w:lang w:val="hr-HR" w:eastAsia="hr-HR"/>
              </w:rPr>
              <w:t xml:space="preserve">Obrazac D. </w:t>
            </w:r>
            <w:r w:rsidR="00DC40E2" w:rsidRPr="00157A80">
              <w:rPr>
                <w:color w:val="000000"/>
                <w:lang w:val="hr-HR" w:eastAsia="hr-HR"/>
              </w:rPr>
              <w:t xml:space="preserve">FADN KALKULATOR </w:t>
            </w:r>
          </w:p>
          <w:p w:rsidR="00DC40E2" w:rsidRPr="00176524" w:rsidRDefault="00DC40E2" w:rsidP="00086AF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Pojašnjenje:</w:t>
            </w:r>
          </w:p>
          <w:p w:rsidR="00DC40E2" w:rsidRPr="00176524" w:rsidRDefault="00DC40E2" w:rsidP="00086AF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Za sve korisnike koji su odabrali cilj :</w:t>
            </w:r>
          </w:p>
          <w:p w:rsidR="00DC40E2" w:rsidRPr="00176524" w:rsidRDefault="00DC40E2" w:rsidP="00086AF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 xml:space="preserve">-povećanje ekonomske vrijednosti gospodarstva i </w:t>
            </w:r>
          </w:p>
          <w:p w:rsidR="00DC40E2" w:rsidRPr="00176524" w:rsidRDefault="00DC40E2" w:rsidP="00086AF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 xml:space="preserve">- modernizacija i povećanje ekonomske vrijednosti gospodarstva FADN kalkulator </w:t>
            </w:r>
          </w:p>
          <w:p w:rsidR="00DC40E2" w:rsidRPr="00176524" w:rsidRDefault="00DC40E2" w:rsidP="00086AF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U FADN kalkulator unose se podaci za godinu kada planira predati drugi (konačan) zahtjev za isplatu. Navedeni podaci moraju odgovarati podacima u poslovnom planu. Predložak FADN kalkulatora se objavljuje uz ovaj Natječaj.</w:t>
            </w:r>
          </w:p>
          <w:p w:rsidR="00DC40E2" w:rsidRDefault="00DC40E2" w:rsidP="00086AF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lastRenderedPageBreak/>
              <w:t>FADN kalkulator  dostavlja  se u fizičkom obliku i na vanjskom mediju u Excel formatu</w:t>
            </w:r>
          </w:p>
          <w:p w:rsidR="0062018C" w:rsidRPr="00BA1D99" w:rsidRDefault="0062018C" w:rsidP="00086AF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color w:val="000000"/>
                <w:lang w:val="hr-HR" w:eastAsia="hr-HR"/>
              </w:rPr>
              <w:t>NAPOMENA: Obrazac FADN kalkulator nije potrebno ispuniti/dostaviti ukoliko se aktivnosti odnose isključivo na ostvarenje cilja „modernizacije i/ili unapređenja procesa rada i poslovanja“.</w:t>
            </w:r>
          </w:p>
        </w:tc>
      </w:tr>
      <w:tr w:rsidR="00BA1D99" w:rsidTr="001C19EF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A1D99" w:rsidRPr="00BA1D99" w:rsidRDefault="005F4E6A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13</w:t>
            </w:r>
            <w:r w:rsidR="00BA1D99" w:rsidRPr="00BA1D99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6524" w:rsidRDefault="00176524" w:rsidP="00176524">
            <w:p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Pojašnjenje: </w:t>
            </w:r>
            <w:proofErr w:type="spellStart"/>
            <w:r w:rsidR="004F63F0">
              <w:rPr>
                <w:color w:val="000000"/>
                <w:sz w:val="24"/>
                <w:szCs w:val="24"/>
              </w:rPr>
              <w:t>Dokaz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 xml:space="preserve"> o </w:t>
            </w:r>
            <w:proofErr w:type="spellStart"/>
            <w:r w:rsidR="004F63F0">
              <w:rPr>
                <w:color w:val="000000"/>
                <w:sz w:val="24"/>
                <w:szCs w:val="24"/>
              </w:rPr>
              <w:t>upisu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 xml:space="preserve"> </w:t>
            </w:r>
            <w:r w:rsidR="004F63F0" w:rsidRPr="00E51956">
              <w:rPr>
                <w:color w:val="000000"/>
                <w:sz w:val="24"/>
                <w:szCs w:val="24"/>
              </w:rPr>
              <w:t xml:space="preserve">u </w:t>
            </w:r>
            <w:proofErr w:type="spellStart"/>
            <w:r w:rsidR="004F63F0" w:rsidRPr="00E51956">
              <w:rPr>
                <w:color w:val="000000"/>
                <w:sz w:val="24"/>
                <w:szCs w:val="24"/>
              </w:rPr>
              <w:t>Upisnik</w:t>
            </w:r>
            <w:proofErr w:type="spellEnd"/>
            <w:r w:rsidR="004F63F0" w:rsidRPr="00E5195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F63F0" w:rsidRPr="00E51956">
              <w:rPr>
                <w:color w:val="000000"/>
                <w:sz w:val="24"/>
                <w:szCs w:val="24"/>
              </w:rPr>
              <w:t>subjekata</w:t>
            </w:r>
            <w:proofErr w:type="spellEnd"/>
            <w:r w:rsidR="004F63F0" w:rsidRPr="00E51956">
              <w:rPr>
                <w:color w:val="000000"/>
                <w:sz w:val="24"/>
                <w:szCs w:val="24"/>
              </w:rPr>
              <w:t xml:space="preserve"> u </w:t>
            </w:r>
            <w:proofErr w:type="spellStart"/>
            <w:r w:rsidR="004F63F0" w:rsidRPr="00E51956">
              <w:rPr>
                <w:color w:val="000000"/>
                <w:sz w:val="24"/>
                <w:szCs w:val="24"/>
              </w:rPr>
              <w:t>ekološkoj</w:t>
            </w:r>
            <w:proofErr w:type="spellEnd"/>
            <w:r w:rsidR="004F63F0" w:rsidRPr="00E5195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F63F0" w:rsidRPr="00E51956">
              <w:rPr>
                <w:color w:val="000000"/>
                <w:sz w:val="24"/>
                <w:szCs w:val="24"/>
              </w:rPr>
              <w:t>proizvodnji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F63F0">
              <w:rPr>
                <w:color w:val="000000"/>
                <w:sz w:val="24"/>
                <w:szCs w:val="24"/>
              </w:rPr>
              <w:t>i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>/</w:t>
            </w:r>
            <w:proofErr w:type="spellStart"/>
            <w:r w:rsidR="004F63F0">
              <w:rPr>
                <w:color w:val="000000"/>
                <w:sz w:val="24"/>
                <w:szCs w:val="24"/>
              </w:rPr>
              <w:t>ili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F63F0">
              <w:rPr>
                <w:color w:val="000000"/>
                <w:sz w:val="24"/>
                <w:szCs w:val="24"/>
              </w:rPr>
              <w:t>dokaz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 xml:space="preserve"> o </w:t>
            </w:r>
            <w:proofErr w:type="spellStart"/>
            <w:r w:rsidR="004F63F0">
              <w:rPr>
                <w:color w:val="000000"/>
                <w:sz w:val="24"/>
                <w:szCs w:val="24"/>
              </w:rPr>
              <w:t>registraciji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>/</w:t>
            </w:r>
            <w:proofErr w:type="spellStart"/>
            <w:r w:rsidR="004F63F0">
              <w:rPr>
                <w:color w:val="000000"/>
                <w:sz w:val="24"/>
                <w:szCs w:val="24"/>
              </w:rPr>
              <w:t>evidenciji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F63F0">
              <w:rPr>
                <w:color w:val="000000"/>
                <w:sz w:val="24"/>
                <w:szCs w:val="24"/>
              </w:rPr>
              <w:t>sustava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F63F0">
              <w:rPr>
                <w:color w:val="000000"/>
                <w:sz w:val="24"/>
                <w:szCs w:val="24"/>
              </w:rPr>
              <w:t>kvalitete</w:t>
            </w:r>
            <w:proofErr w:type="spellEnd"/>
            <w:r w:rsidR="004F63F0">
              <w:rPr>
                <w:color w:val="000000"/>
                <w:sz w:val="24"/>
                <w:szCs w:val="24"/>
              </w:rPr>
              <w:t>.</w:t>
            </w:r>
          </w:p>
          <w:p w:rsidR="00C46170" w:rsidRDefault="00C46170" w:rsidP="00176524">
            <w:p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/>
              </w:rPr>
            </w:pPr>
            <w:r>
              <w:rPr>
                <w:rFonts w:asciiTheme="minorHAnsi" w:hAnsiTheme="minorHAnsi"/>
                <w:color w:val="000000"/>
                <w:lang w:val="hr-HR"/>
              </w:rPr>
              <w:t>Pojašnjenje:</w:t>
            </w:r>
          </w:p>
          <w:p w:rsidR="00176524" w:rsidRPr="00176524" w:rsidRDefault="00176524" w:rsidP="00187E40">
            <w:p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/>
              </w:rPr>
            </w:pPr>
            <w:r w:rsidRPr="00176524">
              <w:rPr>
                <w:rFonts w:asciiTheme="minorHAnsi" w:hAnsiTheme="minorHAnsi"/>
                <w:color w:val="000000"/>
                <w:lang w:val="hr-HR"/>
              </w:rPr>
              <w:t>U slučaju da nositelj projekta nije zatražio bodove po kriteriju odabira br. 6 „Kori</w:t>
            </w:r>
            <w:r>
              <w:rPr>
                <w:rFonts w:asciiTheme="minorHAnsi" w:hAnsiTheme="minorHAnsi"/>
                <w:color w:val="000000"/>
                <w:lang w:val="hr-HR"/>
              </w:rPr>
              <w:t>snik je upisan u Upisnik ekoloških poljoprivrednika</w:t>
            </w:r>
            <w:r w:rsidRPr="00176524">
              <w:rPr>
                <w:rFonts w:asciiTheme="minorHAnsi" w:hAnsiTheme="minorHAnsi"/>
                <w:color w:val="000000"/>
                <w:lang w:val="hr-HR"/>
              </w:rPr>
              <w:t xml:space="preserve"> ili je registriran u evidenciji sustava kvalitete“ </w:t>
            </w:r>
            <w:r w:rsidR="00187E40">
              <w:rPr>
                <w:rFonts w:asciiTheme="minorHAnsi" w:hAnsiTheme="minorHAnsi"/>
                <w:color w:val="000000"/>
                <w:lang w:val="hr-HR"/>
              </w:rPr>
              <w:t>dokaz</w:t>
            </w:r>
            <w:r w:rsidRPr="00176524">
              <w:rPr>
                <w:rFonts w:asciiTheme="minorHAnsi" w:hAnsiTheme="minorHAnsi"/>
                <w:color w:val="000000"/>
                <w:lang w:val="hr-HR"/>
              </w:rPr>
              <w:t xml:space="preserve"> nije potrebno dostaviti.</w:t>
            </w:r>
          </w:p>
        </w:tc>
      </w:tr>
    </w:tbl>
    <w:p w:rsidR="00674F3F" w:rsidRPr="005D4BE4" w:rsidRDefault="00674F3F" w:rsidP="00BA1D99">
      <w:pPr>
        <w:spacing w:after="0"/>
        <w:rPr>
          <w:rFonts w:asciiTheme="minorHAnsi" w:hAnsiTheme="minorHAnsi"/>
          <w:color w:val="000000"/>
          <w:lang w:val="hr-HR"/>
        </w:rPr>
      </w:pPr>
    </w:p>
    <w:sectPr w:rsidR="00674F3F" w:rsidRPr="005D4BE4" w:rsidSect="00FD1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814" w:rsidRDefault="00A44814" w:rsidP="004348F8">
      <w:pPr>
        <w:spacing w:after="0" w:line="240" w:lineRule="auto"/>
      </w:pPr>
      <w:r>
        <w:separator/>
      </w:r>
    </w:p>
  </w:endnote>
  <w:endnote w:type="continuationSeparator" w:id="0">
    <w:p w:rsidR="00A44814" w:rsidRDefault="00A44814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FE1" w:rsidRDefault="00B54FE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FE1" w:rsidRDefault="00B54FE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FE1" w:rsidRDefault="00B54FE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814" w:rsidRDefault="00A44814" w:rsidP="004348F8">
      <w:pPr>
        <w:spacing w:after="0" w:line="240" w:lineRule="auto"/>
      </w:pPr>
      <w:r>
        <w:separator/>
      </w:r>
    </w:p>
  </w:footnote>
  <w:footnote w:type="continuationSeparator" w:id="0">
    <w:p w:rsidR="00A44814" w:rsidRDefault="00A44814" w:rsidP="00434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FE1" w:rsidRDefault="00B54FE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FE1" w:rsidRDefault="00B54FE1" w:rsidP="00B54FE1">
    <w:pPr>
      <w:pStyle w:val="Zaglavlje"/>
      <w:jc w:val="center"/>
    </w:pPr>
    <w:r w:rsidRPr="00B54FE1">
      <w:rPr>
        <w:noProof/>
        <w:lang w:eastAsia="hr-HR"/>
      </w:rPr>
      <w:drawing>
        <wp:inline distT="0" distB="0" distL="0" distR="0">
          <wp:extent cx="1238250" cy="1104900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FE1" w:rsidRDefault="00B54FE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9A1A66"/>
    <w:multiLevelType w:val="hybridMultilevel"/>
    <w:tmpl w:val="DC729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3"/>
  </w:num>
  <w:num w:numId="5">
    <w:abstractNumId w:val="4"/>
  </w:num>
  <w:num w:numId="6">
    <w:abstractNumId w:val="10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4F7"/>
    <w:rsid w:val="000225C0"/>
    <w:rsid w:val="00024101"/>
    <w:rsid w:val="00040FBE"/>
    <w:rsid w:val="00041311"/>
    <w:rsid w:val="00045DFE"/>
    <w:rsid w:val="00060F13"/>
    <w:rsid w:val="00064060"/>
    <w:rsid w:val="00065FB0"/>
    <w:rsid w:val="00071CCF"/>
    <w:rsid w:val="0007734C"/>
    <w:rsid w:val="00081911"/>
    <w:rsid w:val="000A231C"/>
    <w:rsid w:val="000A7902"/>
    <w:rsid w:val="000B3EC4"/>
    <w:rsid w:val="000B5273"/>
    <w:rsid w:val="000B7898"/>
    <w:rsid w:val="000C0882"/>
    <w:rsid w:val="000C3DD5"/>
    <w:rsid w:val="000C5A21"/>
    <w:rsid w:val="000D0B7A"/>
    <w:rsid w:val="000D2F34"/>
    <w:rsid w:val="000D52FD"/>
    <w:rsid w:val="000D5369"/>
    <w:rsid w:val="000E7131"/>
    <w:rsid w:val="000F7072"/>
    <w:rsid w:val="000F7EAE"/>
    <w:rsid w:val="00117EFB"/>
    <w:rsid w:val="0012650E"/>
    <w:rsid w:val="00140895"/>
    <w:rsid w:val="00150BBB"/>
    <w:rsid w:val="00156C0B"/>
    <w:rsid w:val="00157A80"/>
    <w:rsid w:val="00161555"/>
    <w:rsid w:val="001622E1"/>
    <w:rsid w:val="00176524"/>
    <w:rsid w:val="00187E40"/>
    <w:rsid w:val="001C19EF"/>
    <w:rsid w:val="001D1C2B"/>
    <w:rsid w:val="001D6F04"/>
    <w:rsid w:val="001F23D1"/>
    <w:rsid w:val="001F2DD9"/>
    <w:rsid w:val="00202440"/>
    <w:rsid w:val="00221EA3"/>
    <w:rsid w:val="002321BC"/>
    <w:rsid w:val="00232B2C"/>
    <w:rsid w:val="002421F2"/>
    <w:rsid w:val="0024323D"/>
    <w:rsid w:val="00244A89"/>
    <w:rsid w:val="00252FDD"/>
    <w:rsid w:val="002612AE"/>
    <w:rsid w:val="00261A8F"/>
    <w:rsid w:val="002637A7"/>
    <w:rsid w:val="00270AEF"/>
    <w:rsid w:val="00293B93"/>
    <w:rsid w:val="002940BD"/>
    <w:rsid w:val="00294D8C"/>
    <w:rsid w:val="002A7461"/>
    <w:rsid w:val="002B768C"/>
    <w:rsid w:val="002B76F2"/>
    <w:rsid w:val="002C0D84"/>
    <w:rsid w:val="002C47AE"/>
    <w:rsid w:val="002D4265"/>
    <w:rsid w:val="002D4BBC"/>
    <w:rsid w:val="002F4C74"/>
    <w:rsid w:val="00305FB2"/>
    <w:rsid w:val="00310885"/>
    <w:rsid w:val="0031298D"/>
    <w:rsid w:val="003146BE"/>
    <w:rsid w:val="00320D77"/>
    <w:rsid w:val="00321EA7"/>
    <w:rsid w:val="00324184"/>
    <w:rsid w:val="00330A6D"/>
    <w:rsid w:val="00332A72"/>
    <w:rsid w:val="0033421D"/>
    <w:rsid w:val="0034256C"/>
    <w:rsid w:val="00343079"/>
    <w:rsid w:val="00343161"/>
    <w:rsid w:val="00344BA6"/>
    <w:rsid w:val="00352F0A"/>
    <w:rsid w:val="003574C2"/>
    <w:rsid w:val="00381A41"/>
    <w:rsid w:val="0038739C"/>
    <w:rsid w:val="003936D3"/>
    <w:rsid w:val="003A12BB"/>
    <w:rsid w:val="003A22D7"/>
    <w:rsid w:val="003A3466"/>
    <w:rsid w:val="003A468C"/>
    <w:rsid w:val="003B1F2A"/>
    <w:rsid w:val="003B57B6"/>
    <w:rsid w:val="003C4E54"/>
    <w:rsid w:val="003C708E"/>
    <w:rsid w:val="003D197B"/>
    <w:rsid w:val="003D365F"/>
    <w:rsid w:val="003D5DA4"/>
    <w:rsid w:val="003D7160"/>
    <w:rsid w:val="003F0D04"/>
    <w:rsid w:val="003F3BE7"/>
    <w:rsid w:val="00423DAC"/>
    <w:rsid w:val="00431444"/>
    <w:rsid w:val="004348F8"/>
    <w:rsid w:val="00437BAA"/>
    <w:rsid w:val="00445761"/>
    <w:rsid w:val="00454658"/>
    <w:rsid w:val="00467B1B"/>
    <w:rsid w:val="00473E20"/>
    <w:rsid w:val="004800E0"/>
    <w:rsid w:val="00482782"/>
    <w:rsid w:val="00485F7F"/>
    <w:rsid w:val="0048604D"/>
    <w:rsid w:val="00493B0D"/>
    <w:rsid w:val="004A01E6"/>
    <w:rsid w:val="004A081C"/>
    <w:rsid w:val="004A1CFC"/>
    <w:rsid w:val="004B623C"/>
    <w:rsid w:val="004C3B04"/>
    <w:rsid w:val="004C59A5"/>
    <w:rsid w:val="004D01A2"/>
    <w:rsid w:val="004D5CDE"/>
    <w:rsid w:val="004D7616"/>
    <w:rsid w:val="004E2E55"/>
    <w:rsid w:val="004E7854"/>
    <w:rsid w:val="004E7AF2"/>
    <w:rsid w:val="004F55FB"/>
    <w:rsid w:val="004F63F0"/>
    <w:rsid w:val="005011BD"/>
    <w:rsid w:val="0050353E"/>
    <w:rsid w:val="00503C3A"/>
    <w:rsid w:val="00504995"/>
    <w:rsid w:val="00511F8C"/>
    <w:rsid w:val="0052071C"/>
    <w:rsid w:val="0052243B"/>
    <w:rsid w:val="00527A6C"/>
    <w:rsid w:val="00535448"/>
    <w:rsid w:val="00535649"/>
    <w:rsid w:val="005404E1"/>
    <w:rsid w:val="00541A6B"/>
    <w:rsid w:val="00552403"/>
    <w:rsid w:val="0056719C"/>
    <w:rsid w:val="005816F5"/>
    <w:rsid w:val="005823C4"/>
    <w:rsid w:val="00595912"/>
    <w:rsid w:val="00595AF3"/>
    <w:rsid w:val="005A4EEB"/>
    <w:rsid w:val="005B343A"/>
    <w:rsid w:val="005C6851"/>
    <w:rsid w:val="005D129E"/>
    <w:rsid w:val="005D4BE4"/>
    <w:rsid w:val="005E0A97"/>
    <w:rsid w:val="005E66CE"/>
    <w:rsid w:val="005F4E6A"/>
    <w:rsid w:val="005F5044"/>
    <w:rsid w:val="006076B1"/>
    <w:rsid w:val="006102A0"/>
    <w:rsid w:val="00612F74"/>
    <w:rsid w:val="0061541C"/>
    <w:rsid w:val="0062018C"/>
    <w:rsid w:val="00621968"/>
    <w:rsid w:val="00627D8E"/>
    <w:rsid w:val="00636B0B"/>
    <w:rsid w:val="00637568"/>
    <w:rsid w:val="0064108F"/>
    <w:rsid w:val="00643F62"/>
    <w:rsid w:val="0066087B"/>
    <w:rsid w:val="00674F3F"/>
    <w:rsid w:val="0067595D"/>
    <w:rsid w:val="00676B00"/>
    <w:rsid w:val="00685F81"/>
    <w:rsid w:val="00691A39"/>
    <w:rsid w:val="006B0AB2"/>
    <w:rsid w:val="006B4A5D"/>
    <w:rsid w:val="006B4C26"/>
    <w:rsid w:val="006B56E9"/>
    <w:rsid w:val="006C1E61"/>
    <w:rsid w:val="006C2F0F"/>
    <w:rsid w:val="006C323C"/>
    <w:rsid w:val="006C7226"/>
    <w:rsid w:val="006D51A1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0271"/>
    <w:rsid w:val="007151FB"/>
    <w:rsid w:val="00715F07"/>
    <w:rsid w:val="0072331E"/>
    <w:rsid w:val="00723842"/>
    <w:rsid w:val="00735500"/>
    <w:rsid w:val="0073656B"/>
    <w:rsid w:val="00745128"/>
    <w:rsid w:val="007457A6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11"/>
    <w:rsid w:val="007A5262"/>
    <w:rsid w:val="007B532F"/>
    <w:rsid w:val="007C7806"/>
    <w:rsid w:val="007D0203"/>
    <w:rsid w:val="007D073C"/>
    <w:rsid w:val="007D0A09"/>
    <w:rsid w:val="007D26AB"/>
    <w:rsid w:val="007D45C6"/>
    <w:rsid w:val="007D5704"/>
    <w:rsid w:val="007E49C1"/>
    <w:rsid w:val="007E5566"/>
    <w:rsid w:val="007E5F43"/>
    <w:rsid w:val="007E7EDF"/>
    <w:rsid w:val="008118F3"/>
    <w:rsid w:val="00811DCC"/>
    <w:rsid w:val="00823E64"/>
    <w:rsid w:val="00850E51"/>
    <w:rsid w:val="00851855"/>
    <w:rsid w:val="0086182F"/>
    <w:rsid w:val="008675FB"/>
    <w:rsid w:val="008677A0"/>
    <w:rsid w:val="00875706"/>
    <w:rsid w:val="008911E5"/>
    <w:rsid w:val="00897A8F"/>
    <w:rsid w:val="008A4B0D"/>
    <w:rsid w:val="008A7F57"/>
    <w:rsid w:val="008B505C"/>
    <w:rsid w:val="008B5433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10FA7"/>
    <w:rsid w:val="009117E2"/>
    <w:rsid w:val="00911DEF"/>
    <w:rsid w:val="00914A82"/>
    <w:rsid w:val="00921A40"/>
    <w:rsid w:val="00922FD0"/>
    <w:rsid w:val="00943F13"/>
    <w:rsid w:val="0094693A"/>
    <w:rsid w:val="00952A13"/>
    <w:rsid w:val="0095311D"/>
    <w:rsid w:val="009635D4"/>
    <w:rsid w:val="00970AD4"/>
    <w:rsid w:val="00994CE8"/>
    <w:rsid w:val="009B056E"/>
    <w:rsid w:val="009B6AEA"/>
    <w:rsid w:val="009B6DC0"/>
    <w:rsid w:val="009B72A6"/>
    <w:rsid w:val="009C072C"/>
    <w:rsid w:val="009C5A25"/>
    <w:rsid w:val="009C5FED"/>
    <w:rsid w:val="009D44BF"/>
    <w:rsid w:val="009D618C"/>
    <w:rsid w:val="009E6605"/>
    <w:rsid w:val="009F462E"/>
    <w:rsid w:val="009F5B17"/>
    <w:rsid w:val="009F7A94"/>
    <w:rsid w:val="00A048BA"/>
    <w:rsid w:val="00A224FA"/>
    <w:rsid w:val="00A22AD3"/>
    <w:rsid w:val="00A348EB"/>
    <w:rsid w:val="00A360A1"/>
    <w:rsid w:val="00A44814"/>
    <w:rsid w:val="00A64825"/>
    <w:rsid w:val="00A70125"/>
    <w:rsid w:val="00A74E7A"/>
    <w:rsid w:val="00A75436"/>
    <w:rsid w:val="00A82FD5"/>
    <w:rsid w:val="00A94EE7"/>
    <w:rsid w:val="00A96466"/>
    <w:rsid w:val="00A97678"/>
    <w:rsid w:val="00A97AA1"/>
    <w:rsid w:val="00A97F1C"/>
    <w:rsid w:val="00AA2852"/>
    <w:rsid w:val="00AB0AAD"/>
    <w:rsid w:val="00AB4ECB"/>
    <w:rsid w:val="00AC03ED"/>
    <w:rsid w:val="00AC1DA4"/>
    <w:rsid w:val="00AC6844"/>
    <w:rsid w:val="00AF6B8D"/>
    <w:rsid w:val="00B0176C"/>
    <w:rsid w:val="00B0475D"/>
    <w:rsid w:val="00B208B6"/>
    <w:rsid w:val="00B2554D"/>
    <w:rsid w:val="00B26E12"/>
    <w:rsid w:val="00B30566"/>
    <w:rsid w:val="00B30665"/>
    <w:rsid w:val="00B36FF7"/>
    <w:rsid w:val="00B4189F"/>
    <w:rsid w:val="00B525C2"/>
    <w:rsid w:val="00B54FE1"/>
    <w:rsid w:val="00B5532B"/>
    <w:rsid w:val="00B60AF0"/>
    <w:rsid w:val="00B63381"/>
    <w:rsid w:val="00B671FD"/>
    <w:rsid w:val="00B71259"/>
    <w:rsid w:val="00B94618"/>
    <w:rsid w:val="00BA1D99"/>
    <w:rsid w:val="00BA5A3B"/>
    <w:rsid w:val="00BA5BE9"/>
    <w:rsid w:val="00BA782B"/>
    <w:rsid w:val="00BA7E18"/>
    <w:rsid w:val="00BB4AF9"/>
    <w:rsid w:val="00BB7EE8"/>
    <w:rsid w:val="00BC6230"/>
    <w:rsid w:val="00BD4012"/>
    <w:rsid w:val="00BE045D"/>
    <w:rsid w:val="00BE522A"/>
    <w:rsid w:val="00C24141"/>
    <w:rsid w:val="00C302D6"/>
    <w:rsid w:val="00C34046"/>
    <w:rsid w:val="00C35EDC"/>
    <w:rsid w:val="00C360BA"/>
    <w:rsid w:val="00C367FE"/>
    <w:rsid w:val="00C44351"/>
    <w:rsid w:val="00C45B91"/>
    <w:rsid w:val="00C46170"/>
    <w:rsid w:val="00C513EA"/>
    <w:rsid w:val="00C53DCA"/>
    <w:rsid w:val="00C5419B"/>
    <w:rsid w:val="00C57185"/>
    <w:rsid w:val="00C622AF"/>
    <w:rsid w:val="00C7162A"/>
    <w:rsid w:val="00C84FD4"/>
    <w:rsid w:val="00CA4A76"/>
    <w:rsid w:val="00CC1F54"/>
    <w:rsid w:val="00CC3CA6"/>
    <w:rsid w:val="00CD0202"/>
    <w:rsid w:val="00CD349E"/>
    <w:rsid w:val="00CE6E57"/>
    <w:rsid w:val="00CF1E34"/>
    <w:rsid w:val="00CF683C"/>
    <w:rsid w:val="00D04B9A"/>
    <w:rsid w:val="00D068B2"/>
    <w:rsid w:val="00D413F0"/>
    <w:rsid w:val="00D42B1E"/>
    <w:rsid w:val="00D435CA"/>
    <w:rsid w:val="00D5116A"/>
    <w:rsid w:val="00D7382D"/>
    <w:rsid w:val="00D75838"/>
    <w:rsid w:val="00D77B36"/>
    <w:rsid w:val="00D804BB"/>
    <w:rsid w:val="00D82688"/>
    <w:rsid w:val="00D85F10"/>
    <w:rsid w:val="00D96DE7"/>
    <w:rsid w:val="00DA0A2B"/>
    <w:rsid w:val="00DA178E"/>
    <w:rsid w:val="00DA2CB4"/>
    <w:rsid w:val="00DA314C"/>
    <w:rsid w:val="00DB78B5"/>
    <w:rsid w:val="00DC40E2"/>
    <w:rsid w:val="00DD02D9"/>
    <w:rsid w:val="00DD1D57"/>
    <w:rsid w:val="00DE594E"/>
    <w:rsid w:val="00DE66AB"/>
    <w:rsid w:val="00DE6DEC"/>
    <w:rsid w:val="00DF0A99"/>
    <w:rsid w:val="00DF2447"/>
    <w:rsid w:val="00E00A64"/>
    <w:rsid w:val="00E04D72"/>
    <w:rsid w:val="00E1143D"/>
    <w:rsid w:val="00E1150D"/>
    <w:rsid w:val="00E15ADF"/>
    <w:rsid w:val="00E235A2"/>
    <w:rsid w:val="00E30859"/>
    <w:rsid w:val="00E311C1"/>
    <w:rsid w:val="00E343DD"/>
    <w:rsid w:val="00E356E6"/>
    <w:rsid w:val="00E446F2"/>
    <w:rsid w:val="00E47B1B"/>
    <w:rsid w:val="00E55C18"/>
    <w:rsid w:val="00E9120C"/>
    <w:rsid w:val="00E973AB"/>
    <w:rsid w:val="00E97F06"/>
    <w:rsid w:val="00EA16CD"/>
    <w:rsid w:val="00EA2FB8"/>
    <w:rsid w:val="00EA43AC"/>
    <w:rsid w:val="00EA4AC7"/>
    <w:rsid w:val="00EA5674"/>
    <w:rsid w:val="00EA7971"/>
    <w:rsid w:val="00EB28EC"/>
    <w:rsid w:val="00ED0484"/>
    <w:rsid w:val="00ED2897"/>
    <w:rsid w:val="00EE3336"/>
    <w:rsid w:val="00EF11B2"/>
    <w:rsid w:val="00F132D9"/>
    <w:rsid w:val="00F1570C"/>
    <w:rsid w:val="00F16DB8"/>
    <w:rsid w:val="00F2589F"/>
    <w:rsid w:val="00F32FF2"/>
    <w:rsid w:val="00F611C5"/>
    <w:rsid w:val="00F67129"/>
    <w:rsid w:val="00F737AF"/>
    <w:rsid w:val="00F80CEE"/>
    <w:rsid w:val="00F82E1D"/>
    <w:rsid w:val="00F86CC2"/>
    <w:rsid w:val="00FA3AFB"/>
    <w:rsid w:val="00FA4479"/>
    <w:rsid w:val="00FB236E"/>
    <w:rsid w:val="00FC1B35"/>
    <w:rsid w:val="00FC602F"/>
    <w:rsid w:val="00FC7E97"/>
    <w:rsid w:val="00FD136A"/>
    <w:rsid w:val="00FE222C"/>
    <w:rsid w:val="00FE3E07"/>
    <w:rsid w:val="00FF0BE1"/>
    <w:rsid w:val="00FF4892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0986F0"/>
  <w15:docId w15:val="{B49D3319-C0BE-4AEE-BCD9-9D6AA13A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Podnoje">
    <w:name w:val="footer"/>
    <w:basedOn w:val="Normal"/>
    <w:link w:val="PodnojeChar"/>
    <w:uiPriority w:val="99"/>
    <w:semiHidden/>
    <w:unhideWhenUsed/>
    <w:rsid w:val="00B54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B54FE1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17B84-543A-4DCE-8B3D-2C14B514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1176</Words>
  <Characters>7450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LAG KRKA</cp:lastModifiedBy>
  <cp:revision>52</cp:revision>
  <cp:lastPrinted>2018-12-27T14:31:00Z</cp:lastPrinted>
  <dcterms:created xsi:type="dcterms:W3CDTF">2018-02-09T08:47:00Z</dcterms:created>
  <dcterms:modified xsi:type="dcterms:W3CDTF">2018-12-28T12:42:00Z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